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firstLine="567" w:left="0"/>
        <w:jc w:val="both"/>
        <w:rPr>
          <w:rFonts w:ascii="Times New Roman" w:hAnsi="Times New Roman"/>
          <w:color w:val="000000"/>
          <w:sz w:val="28"/>
        </w:rPr>
      </w:pPr>
      <w:r>
        <w:rPr>
          <w:rFonts w:ascii="Times New Roman" w:hAnsi="Times New Roman"/>
          <w:color w:val="000000"/>
          <w:sz w:val="28"/>
        </w:rPr>
        <w:t xml:space="preserve">Реутовским городским судом вынесен приговор </w:t>
      </w:r>
      <w:r>
        <w:rPr>
          <w:rFonts w:ascii="Times New Roman" w:hAnsi="Times New Roman"/>
          <w:color w:val="000000"/>
          <w:sz w:val="28"/>
        </w:rPr>
        <w:t>по уголовному делу о незаконном приобретении, ношении и хранении боеприпасов к огнестрельному оружию (ч. 1 ст. 222 УК РФ).</w:t>
      </w:r>
    </w:p>
    <w:p w14:paraId="04000000">
      <w:pPr>
        <w:ind w:firstLine="567" w:left="0"/>
        <w:jc w:val="both"/>
        <w:rPr>
          <w:rFonts w:ascii="Times New Roman" w:hAnsi="Times New Roman"/>
          <w:color w:val="000000"/>
          <w:sz w:val="28"/>
        </w:rPr>
      </w:pPr>
      <w:r>
        <w:rPr>
          <w:rFonts w:ascii="Times New Roman" w:hAnsi="Times New Roman"/>
          <w:color w:val="000000"/>
          <w:sz w:val="28"/>
        </w:rPr>
        <w:t>В суде</w:t>
      </w:r>
      <w:r>
        <w:rPr>
          <w:rFonts w:ascii="Times New Roman" w:hAnsi="Times New Roman"/>
          <w:color w:val="000000"/>
          <w:sz w:val="28"/>
        </w:rPr>
        <w:t>бном заседании</w:t>
      </w:r>
      <w:r>
        <w:rPr>
          <w:rFonts w:ascii="Times New Roman" w:hAnsi="Times New Roman"/>
          <w:color w:val="000000"/>
          <w:sz w:val="28"/>
        </w:rPr>
        <w:t xml:space="preserve"> установлено, что</w:t>
      </w:r>
      <w:r>
        <w:rPr>
          <w:rFonts w:ascii="Times New Roman" w:hAnsi="Times New Roman"/>
          <w:color w:val="000000"/>
          <w:sz w:val="28"/>
        </w:rPr>
        <w:t xml:space="preserve"> </w:t>
      </w:r>
      <w:r>
        <w:rPr>
          <w:rFonts w:ascii="Times New Roman" w:hAnsi="Times New Roman"/>
          <w:color w:val="000000"/>
          <w:sz w:val="28"/>
        </w:rPr>
        <w:t xml:space="preserve">подсудимый </w:t>
      </w:r>
      <w:r>
        <w:rPr>
          <w:rFonts w:ascii="Times New Roman" w:hAnsi="Times New Roman"/>
          <w:color w:val="000000"/>
          <w:sz w:val="28"/>
        </w:rPr>
        <w:t>весной 2024 года проходя по одной из улиц города Реутова нашел обмотанный скотчем пакет, спрятанный в металлической трубе, внутри которо</w:t>
      </w:r>
      <w:r>
        <w:rPr>
          <w:rFonts w:ascii="Times New Roman" w:hAnsi="Times New Roman"/>
          <w:color w:val="000000"/>
          <w:sz w:val="28"/>
        </w:rPr>
        <w:t>го</w:t>
      </w:r>
      <w:r>
        <w:rPr>
          <w:rFonts w:ascii="Times New Roman" w:hAnsi="Times New Roman"/>
          <w:color w:val="000000"/>
          <w:sz w:val="28"/>
        </w:rPr>
        <w:t xml:space="preserve"> находились патроны.</w:t>
      </w:r>
      <w:r>
        <w:rPr>
          <w:rFonts w:ascii="Times New Roman" w:hAnsi="Times New Roman"/>
          <w:color w:val="000000"/>
          <w:sz w:val="28"/>
        </w:rPr>
        <w:t xml:space="preserve"> Найденные боеприпасы поднял, положил в карман своей куртки и проследовал по месту своего </w:t>
      </w:r>
      <w:r>
        <w:rPr>
          <w:rFonts w:ascii="Times New Roman" w:hAnsi="Times New Roman"/>
          <w:color w:val="000000"/>
          <w:sz w:val="28"/>
        </w:rPr>
        <w:t>проживания</w:t>
      </w:r>
      <w:r>
        <w:rPr>
          <w:rFonts w:ascii="Times New Roman" w:hAnsi="Times New Roman"/>
          <w:color w:val="000000"/>
          <w:sz w:val="28"/>
        </w:rPr>
        <w:t xml:space="preserve">, где хранил в нарушении установленного законом порядка. </w:t>
      </w:r>
    </w:p>
    <w:p w14:paraId="05000000">
      <w:pPr>
        <w:ind w:firstLine="567" w:left="0"/>
        <w:jc w:val="both"/>
        <w:rPr>
          <w:rFonts w:ascii="Times New Roman" w:hAnsi="Times New Roman"/>
          <w:color w:val="000000"/>
          <w:sz w:val="28"/>
        </w:rPr>
      </w:pPr>
      <w:r>
        <w:rPr>
          <w:rFonts w:ascii="Times New Roman" w:hAnsi="Times New Roman"/>
          <w:color w:val="000000"/>
          <w:sz w:val="28"/>
        </w:rPr>
        <w:t xml:space="preserve">В феврале 2025 года </w:t>
      </w:r>
      <w:r>
        <w:rPr>
          <w:rFonts w:ascii="Times New Roman" w:hAnsi="Times New Roman"/>
          <w:color w:val="000000"/>
          <w:sz w:val="28"/>
        </w:rPr>
        <w:t>сотрудниками полиции</w:t>
      </w:r>
      <w:r>
        <w:t xml:space="preserve"> </w:t>
      </w:r>
      <w:r>
        <w:rPr>
          <w:rFonts w:ascii="Times New Roman" w:hAnsi="Times New Roman"/>
          <w:color w:val="000000"/>
          <w:sz w:val="28"/>
        </w:rPr>
        <w:t>в квартире подсудимого</w:t>
      </w:r>
      <w:r>
        <w:rPr>
          <w:rFonts w:ascii="Times New Roman" w:hAnsi="Times New Roman"/>
          <w:color w:val="000000"/>
          <w:sz w:val="28"/>
        </w:rPr>
        <w:t xml:space="preserve"> проведены оперативно</w:t>
      </w:r>
      <w:r>
        <w:rPr>
          <w:rFonts w:ascii="Times New Roman" w:hAnsi="Times New Roman"/>
          <w:color w:val="000000"/>
          <w:sz w:val="28"/>
        </w:rPr>
        <w:t>-разыскные мероприятия</w:t>
      </w:r>
      <w:r>
        <w:rPr>
          <w:rFonts w:ascii="Times New Roman" w:hAnsi="Times New Roman"/>
          <w:color w:val="000000"/>
          <w:sz w:val="28"/>
        </w:rPr>
        <w:t>,</w:t>
      </w:r>
      <w:r>
        <w:rPr>
          <w:rFonts w:ascii="Times New Roman" w:hAnsi="Times New Roman"/>
          <w:color w:val="000000"/>
          <w:sz w:val="28"/>
        </w:rPr>
        <w:t xml:space="preserve"> в ходе которых обнаружено и изъято </w:t>
      </w:r>
      <w:r>
        <w:rPr>
          <w:rFonts w:ascii="Times New Roman" w:hAnsi="Times New Roman"/>
          <w:color w:val="000000"/>
          <w:sz w:val="28"/>
        </w:rPr>
        <w:t xml:space="preserve">из незаконного оборота </w:t>
      </w:r>
      <w:r>
        <w:rPr>
          <w:rFonts w:ascii="Times New Roman" w:hAnsi="Times New Roman"/>
          <w:color w:val="000000"/>
          <w:sz w:val="28"/>
        </w:rPr>
        <w:t>10 охотничьих патронов, пригодных для стрельбы.</w:t>
      </w:r>
    </w:p>
    <w:p w14:paraId="06000000">
      <w:pPr>
        <w:ind w:firstLine="567" w:left="0"/>
        <w:jc w:val="both"/>
        <w:rPr>
          <w:rFonts w:ascii="Times New Roman" w:hAnsi="Times New Roman"/>
          <w:color w:val="000000"/>
          <w:sz w:val="28"/>
        </w:rPr>
      </w:pPr>
      <w:r>
        <w:rPr>
          <w:rFonts w:ascii="Times New Roman" w:hAnsi="Times New Roman"/>
          <w:color w:val="000000"/>
          <w:sz w:val="28"/>
        </w:rPr>
        <w:t>Суд приговорил виновн</w:t>
      </w:r>
      <w:r>
        <w:rPr>
          <w:rFonts w:ascii="Times New Roman" w:hAnsi="Times New Roman"/>
          <w:color w:val="000000"/>
          <w:sz w:val="28"/>
        </w:rPr>
        <w:t>ого</w:t>
      </w:r>
      <w:r>
        <w:rPr>
          <w:rFonts w:ascii="Times New Roman" w:hAnsi="Times New Roman"/>
          <w:color w:val="000000"/>
          <w:sz w:val="28"/>
        </w:rPr>
        <w:t xml:space="preserve"> с учетом совокупности смягчающих наказание обстоятельств </w:t>
      </w:r>
      <w:r>
        <w:rPr>
          <w:rFonts w:ascii="Times New Roman" w:hAnsi="Times New Roman"/>
          <w:color w:val="000000"/>
          <w:sz w:val="28"/>
        </w:rPr>
        <w:t xml:space="preserve">к </w:t>
      </w:r>
      <w:r>
        <w:rPr>
          <w:rFonts w:ascii="Times New Roman" w:hAnsi="Times New Roman"/>
          <w:color w:val="000000"/>
          <w:sz w:val="28"/>
        </w:rPr>
        <w:t>2 го</w:t>
      </w:r>
      <w:r>
        <w:rPr>
          <w:rFonts w:ascii="Times New Roman" w:hAnsi="Times New Roman"/>
          <w:color w:val="000000"/>
          <w:sz w:val="28"/>
        </w:rPr>
        <w:t>д</w:t>
      </w:r>
      <w:r>
        <w:rPr>
          <w:rFonts w:ascii="Times New Roman" w:hAnsi="Times New Roman"/>
          <w:color w:val="000000"/>
          <w:sz w:val="28"/>
        </w:rPr>
        <w:t>ам лишения свободы условно с испытательным сроком в 2 года.</w:t>
      </w:r>
    </w:p>
    <w:p w14:paraId="07000000">
      <w:pPr>
        <w:ind w:firstLine="567" w:left="0"/>
        <w:jc w:val="both"/>
        <w:rPr>
          <w:rFonts w:ascii="Times New Roman" w:hAnsi="Times New Roman"/>
          <w:color w:val="000000"/>
          <w:sz w:val="28"/>
        </w:rPr>
      </w:pPr>
      <w:r>
        <w:rPr>
          <w:rFonts w:ascii="Times New Roman" w:hAnsi="Times New Roman"/>
          <w:color w:val="000000"/>
          <w:sz w:val="28"/>
        </w:rPr>
        <w:t>Приговор суда в законную силу не вступил.</w:t>
      </w:r>
    </w:p>
    <w:p w14:paraId="08000000">
      <w:pPr>
        <w:ind w:firstLine="567" w:left="0"/>
        <w:jc w:val="both"/>
        <w:rPr>
          <w:rFonts w:ascii="Times New Roman" w:hAnsi="Times New Roman"/>
          <w:color w:val="000000"/>
          <w:sz w:val="28"/>
        </w:rPr>
      </w:pPr>
      <w:r>
        <w:rPr>
          <w:rFonts w:ascii="Times New Roman" w:hAnsi="Times New Roman"/>
          <w:color w:val="000000"/>
          <w:sz w:val="28"/>
        </w:rPr>
        <w:t>Государственное обвинение в суде поддержано прокуратурой города Реутова</w:t>
      </w:r>
      <w:bookmarkStart w:id="1" w:name="_GoBack"/>
      <w:bookmarkEnd w:id="1"/>
      <w:r>
        <w:rPr>
          <w:rFonts w:ascii="Times New Roman" w:hAnsi="Times New Roman"/>
          <w:color w:val="000000"/>
          <w:sz w:val="28"/>
        </w:rPr>
        <w:t>.</w:t>
      </w:r>
    </w:p>
    <w:p w14:paraId="09000000">
      <w:pPr>
        <w:ind w:firstLine="567" w:left="0"/>
        <w:jc w:val="both"/>
        <w:rPr>
          <w:rFonts w:ascii="Times New Roman" w:hAnsi="Times New Roman"/>
          <w:color w:val="000000"/>
          <w:sz w:val="28"/>
        </w:rPr>
      </w:pPr>
    </w:p>
    <w:p w14:paraId="0A000000">
      <w:pPr>
        <w:ind w:firstLine="567" w:left="0"/>
        <w:jc w:val="both"/>
        <w:rPr>
          <w:rFonts w:ascii="Times New Roman" w:hAnsi="Times New Roman"/>
          <w:color w:val="000000"/>
          <w:sz w:val="28"/>
        </w:rPr>
      </w:pPr>
    </w:p>
    <w:p w14:paraId="0B000000">
      <w:pPr>
        <w:ind/>
        <w:jc w:val="both"/>
        <w:rPr>
          <w:rFonts w:ascii="Times New Roman" w:hAnsi="Times New Roman"/>
          <w:color w:val="000000"/>
          <w:sz w:val="28"/>
        </w:rPr>
      </w:pPr>
      <w:r>
        <w:rPr>
          <w:rFonts w:ascii="Times New Roman" w:hAnsi="Times New Roman"/>
          <w:color w:val="000000"/>
          <w:sz w:val="28"/>
        </w:rPr>
        <w:t>Старший п</w:t>
      </w:r>
      <w:r>
        <w:rPr>
          <w:rFonts w:ascii="Times New Roman" w:hAnsi="Times New Roman"/>
          <w:color w:val="000000"/>
          <w:sz w:val="28"/>
        </w:rPr>
        <w:t xml:space="preserve">омощник прокурора                                                            </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Е</w:t>
      </w:r>
      <w:r>
        <w:rPr>
          <w:rFonts w:ascii="Times New Roman" w:hAnsi="Times New Roman"/>
          <w:color w:val="000000"/>
          <w:sz w:val="28"/>
        </w:rPr>
        <w:t xml:space="preserve">.А. </w:t>
      </w:r>
      <w:r>
        <w:rPr>
          <w:rFonts w:ascii="Times New Roman" w:hAnsi="Times New Roman"/>
          <w:color w:val="000000"/>
          <w:sz w:val="28"/>
        </w:rPr>
        <w:t>Егорова</w:t>
      </w:r>
    </w:p>
    <w:p w14:paraId="0C000000">
      <w:pPr>
        <w:ind w:firstLine="567" w:left="0"/>
        <w:jc w:val="both"/>
        <w:rPr>
          <w:rFonts w:ascii="Times New Roman" w:hAnsi="Times New Roman"/>
          <w:color w:val="000000"/>
          <w:sz w:val="28"/>
        </w:rPr>
      </w:pPr>
    </w:p>
    <w:p w14:paraId="0D000000">
      <w:pPr>
        <w:ind w:firstLine="567" w:left="0"/>
        <w:jc w:val="both"/>
        <w:rPr>
          <w:rFonts w:ascii="Times New Roman" w:hAnsi="Times New Roman"/>
          <w:color w:val="000000"/>
          <w:sz w:val="28"/>
        </w:rPr>
      </w:pPr>
    </w:p>
    <w:p w14:paraId="0E000000">
      <w:pPr>
        <w:rPr>
          <w:rFonts w:ascii="Times New Roman" w:hAnsi="Times New Roman"/>
          <w:sz w:val="28"/>
        </w:rPr>
      </w:pPr>
      <w:r>
        <w:rPr>
          <w:rFonts w:ascii="Times New Roman" w:hAnsi="Times New Roman"/>
          <w:sz w:val="28"/>
        </w:rPr>
        <w:t xml:space="preserve"> </w:t>
      </w:r>
    </w:p>
    <w:sectPr>
      <w:headerReference r:id="rId1" w:type="default"/>
      <w:pgSz w:h="16838" w:orient="portrait" w:w="11906"/>
      <w:pgMar w:bottom="1276" w:footer="709" w:gutter="0" w:header="709" w:left="1418"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Courier New" w:hAnsi="Courier New"/>
      <w:color w:val="000000"/>
      <w:sz w:val="24"/>
    </w:rPr>
  </w:style>
  <w:style w:default="1" w:styleId="Style_2_ch" w:type="character">
    <w:name w:val="Normal"/>
    <w:link w:val="Style_2"/>
    <w:rPr>
      <w:rFonts w:ascii="Courier New" w:hAnsi="Courier New"/>
      <w:color w:val="000000"/>
      <w:sz w:val="24"/>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ConsPlusTitle"/>
    <w:link w:val="Style_7_ch"/>
    <w:pPr>
      <w:widowControl w:val="0"/>
      <w:spacing w:after="0" w:line="240" w:lineRule="auto"/>
      <w:ind/>
    </w:pPr>
    <w:rPr>
      <w:rFonts w:ascii="Arial" w:hAnsi="Arial"/>
      <w:b w:val="1"/>
      <w:sz w:val="24"/>
    </w:rPr>
  </w:style>
  <w:style w:styleId="Style_7_ch" w:type="character">
    <w:name w:val="ConsPlusTitle"/>
    <w:link w:val="Style_7"/>
    <w:rPr>
      <w:rFonts w:ascii="Arial" w:hAnsi="Arial"/>
      <w:b w:val="1"/>
      <w:sz w:val="24"/>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List Paragraph"/>
    <w:basedOn w:val="Style_2"/>
    <w:link w:val="Style_10_ch"/>
    <w:pPr>
      <w:ind w:firstLine="0" w:left="720"/>
      <w:contextualSpacing w:val="1"/>
    </w:pPr>
  </w:style>
  <w:style w:styleId="Style_10_ch" w:type="character">
    <w:name w:val="List Paragraph"/>
    <w:basedOn w:val="Style_2_ch"/>
    <w:link w:val="Style_10"/>
  </w:style>
  <w:style w:styleId="Style_11" w:type="paragraph">
    <w:name w:val="Default Paragraph Font"/>
    <w:link w:val="Style_11_ch"/>
  </w:style>
  <w:style w:styleId="Style_11_ch" w:type="character">
    <w:name w:val="Default Paragraph Font"/>
    <w:link w:val="Style_11"/>
  </w:style>
  <w:style w:styleId="Style_1" w:type="paragraph">
    <w:name w:val="header"/>
    <w:basedOn w:val="Style_2"/>
    <w:link w:val="Style_1_ch"/>
    <w:pPr>
      <w:tabs>
        <w:tab w:leader="none" w:pos="4677" w:val="center"/>
        <w:tab w:leader="none" w:pos="9355" w:val="right"/>
      </w:tabs>
      <w:ind/>
    </w:pPr>
  </w:style>
  <w:style w:styleId="Style_1_ch" w:type="character">
    <w:name w:val="header"/>
    <w:basedOn w:val="Style_2_ch"/>
    <w:link w:val="Style_1"/>
  </w:style>
  <w:style w:styleId="Style_12" w:type="paragraph">
    <w:name w:val="Balloon Text"/>
    <w:basedOn w:val="Style_2"/>
    <w:link w:val="Style_12_ch"/>
    <w:rPr>
      <w:rFonts w:ascii="Segoe UI" w:hAnsi="Segoe UI"/>
      <w:sz w:val="18"/>
    </w:rPr>
  </w:style>
  <w:style w:styleId="Style_12_ch" w:type="character">
    <w:name w:val="Balloon Text"/>
    <w:basedOn w:val="Style_2_ch"/>
    <w:link w:val="Style_12"/>
    <w:rPr>
      <w:rFonts w:ascii="Segoe UI" w:hAnsi="Segoe UI"/>
      <w:sz w:val="18"/>
    </w:rPr>
  </w:style>
  <w:style w:styleId="Style_13" w:type="paragraph">
    <w:name w:val="toc 3"/>
    <w:next w:val="Style_2"/>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Body Text Indent"/>
    <w:basedOn w:val="Style_2"/>
    <w:link w:val="Style_14_ch"/>
    <w:pPr>
      <w:widowControl w:val="1"/>
      <w:ind w:firstLine="720" w:left="0" w:right="-766"/>
      <w:jc w:val="both"/>
    </w:pPr>
    <w:rPr>
      <w:rFonts w:ascii="Times New Roman" w:hAnsi="Times New Roman"/>
      <w:color w:val="000000"/>
    </w:rPr>
  </w:style>
  <w:style w:styleId="Style_14_ch" w:type="character">
    <w:name w:val="Body Text Indent"/>
    <w:basedOn w:val="Style_2_ch"/>
    <w:link w:val="Style_14"/>
    <w:rPr>
      <w:rFonts w:ascii="Times New Roman" w:hAnsi="Times New Roman"/>
      <w:color w:val="000000"/>
    </w:rPr>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footer"/>
    <w:basedOn w:val="Style_2"/>
    <w:link w:val="Style_17_ch"/>
    <w:pPr>
      <w:tabs>
        <w:tab w:leader="none" w:pos="4677" w:val="center"/>
        <w:tab w:leader="none" w:pos="9355" w:val="right"/>
      </w:tabs>
      <w:ind/>
    </w:pPr>
  </w:style>
  <w:style w:styleId="Style_17_ch" w:type="character">
    <w:name w:val="footer"/>
    <w:basedOn w:val="Style_2_ch"/>
    <w:link w:val="Style_17"/>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2"/>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2"/>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23_ch"/>
    <w:pPr>
      <w:widowControl w:val="1"/>
      <w:spacing w:afterAutospacing="on" w:beforeAutospacing="on"/>
      <w:ind/>
    </w:pPr>
    <w:rPr>
      <w:rFonts w:ascii="Tahoma" w:hAnsi="Tahoma"/>
      <w:color w:val="000000"/>
      <w:sz w:val="20"/>
    </w:rPr>
  </w:style>
  <w:style w:styleId="Style_23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23"/>
    <w:rPr>
      <w:rFonts w:ascii="Tahoma" w:hAnsi="Tahoma"/>
      <w:color w:val="000000"/>
      <w:sz w:val="20"/>
    </w:rPr>
  </w:style>
  <w:style w:styleId="Style_24" w:type="paragraph">
    <w:name w:val="toc 8"/>
    <w:next w:val="Style_2"/>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2"/>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Основной текст3"/>
    <w:basedOn w:val="Style_2"/>
    <w:link w:val="Style_26_ch"/>
    <w:pPr>
      <w:spacing w:line="178" w:lineRule="exact"/>
      <w:ind w:firstLine="660" w:left="0"/>
      <w:jc w:val="both"/>
    </w:pPr>
    <w:rPr>
      <w:rFonts w:ascii="Times New Roman" w:hAnsi="Times New Roman"/>
      <w:color w:val="000000"/>
      <w:sz w:val="27"/>
    </w:rPr>
  </w:style>
  <w:style w:styleId="Style_26_ch" w:type="character">
    <w:name w:val="Основной текст3"/>
    <w:basedOn w:val="Style_2_ch"/>
    <w:link w:val="Style_26"/>
    <w:rPr>
      <w:rFonts w:ascii="Times New Roman" w:hAnsi="Times New Roman"/>
      <w:color w:val="000000"/>
      <w:sz w:val="27"/>
    </w:rPr>
  </w:style>
  <w:style w:styleId="Style_27" w:type="paragraph">
    <w:name w:val="Заголовок №1"/>
    <w:basedOn w:val="Style_2"/>
    <w:link w:val="Style_27_ch"/>
    <w:pPr>
      <w:ind/>
      <w:jc w:val="center"/>
      <w:outlineLvl w:val="0"/>
    </w:pPr>
    <w:rPr>
      <w:rFonts w:ascii="Times New Roman" w:hAnsi="Times New Roman"/>
      <w:b w:val="1"/>
      <w:color w:val="231F20"/>
      <w:sz w:val="26"/>
    </w:rPr>
  </w:style>
  <w:style w:styleId="Style_27_ch" w:type="character">
    <w:name w:val="Заголовок №1"/>
    <w:basedOn w:val="Style_2_ch"/>
    <w:link w:val="Style_27"/>
    <w:rPr>
      <w:rFonts w:ascii="Times New Roman" w:hAnsi="Times New Roman"/>
      <w:b w:val="1"/>
      <w:color w:val="231F20"/>
      <w:sz w:val="26"/>
    </w:rPr>
  </w:style>
  <w:style w:styleId="Style_28" w:type="paragraph">
    <w:name w:val="Основной текст 21"/>
    <w:basedOn w:val="Style_2"/>
    <w:link w:val="Style_28_ch"/>
    <w:pPr>
      <w:spacing w:after="120"/>
      <w:ind w:firstLine="142" w:left="-142"/>
      <w:jc w:val="both"/>
    </w:pPr>
    <w:rPr>
      <w:rFonts w:ascii="Times New Roman" w:hAnsi="Times New Roman"/>
      <w:color w:val="000000"/>
      <w:sz w:val="28"/>
    </w:rPr>
  </w:style>
  <w:style w:styleId="Style_28_ch" w:type="character">
    <w:name w:val="Основной текст 21"/>
    <w:basedOn w:val="Style_2_ch"/>
    <w:link w:val="Style_28"/>
    <w:rPr>
      <w:rFonts w:ascii="Times New Roman" w:hAnsi="Times New Roman"/>
      <w:color w:val="000000"/>
      <w:sz w:val="28"/>
    </w:rPr>
  </w:style>
  <w:style w:styleId="Style_29" w:type="paragraph">
    <w:name w:val="Основной текст1"/>
    <w:basedOn w:val="Style_2"/>
    <w:link w:val="Style_29_ch"/>
    <w:pPr>
      <w:spacing w:after="70" w:line="264" w:lineRule="auto"/>
      <w:ind/>
      <w:jc w:val="center"/>
    </w:pPr>
    <w:rPr>
      <w:rFonts w:ascii="Times New Roman" w:hAnsi="Times New Roman"/>
      <w:color w:val="231F20"/>
      <w:sz w:val="20"/>
    </w:rPr>
  </w:style>
  <w:style w:styleId="Style_29_ch" w:type="character">
    <w:name w:val="Основной текст1"/>
    <w:basedOn w:val="Style_2_ch"/>
    <w:link w:val="Style_29"/>
    <w:rPr>
      <w:rFonts w:ascii="Times New Roman" w:hAnsi="Times New Roman"/>
      <w:color w:val="231F20"/>
      <w:sz w:val="20"/>
    </w:rPr>
  </w:style>
  <w:style w:styleId="Style_30" w:type="paragraph">
    <w:name w:val="Subtitle"/>
    <w:next w:val="Style_2"/>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caption"/>
    <w:basedOn w:val="Style_2"/>
    <w:next w:val="Style_2"/>
    <w:link w:val="Style_31_ch"/>
    <w:pPr>
      <w:spacing w:after="200"/>
      <w:ind/>
    </w:pPr>
    <w:rPr>
      <w:i w:val="1"/>
      <w:color w:themeColor="text2" w:val="44546A"/>
      <w:sz w:val="18"/>
    </w:rPr>
  </w:style>
  <w:style w:styleId="Style_31_ch" w:type="character">
    <w:name w:val="caption"/>
    <w:basedOn w:val="Style_2_ch"/>
    <w:link w:val="Style_31"/>
    <w:rPr>
      <w:i w:val="1"/>
      <w:color w:themeColor="text2" w:val="44546A"/>
      <w:sz w:val="18"/>
    </w:rPr>
  </w:style>
  <w:style w:styleId="Style_32" w:type="paragraph">
    <w:name w:val="Title"/>
    <w:next w:val="Style_2"/>
    <w:link w:val="Style_32_ch"/>
    <w:uiPriority w:val="10"/>
    <w:qFormat/>
    <w:pPr>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2"/>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2"/>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styleId="Style_35" w:type="table">
    <w:name w:val="Table Grid"/>
    <w:basedOn w:val="Style_36"/>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2025-06-06T08:14:10Z</dcterms:modified>
</cp:coreProperties>
</file>